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3C" w:rsidRDefault="00BE623C" w:rsidP="00BE623C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                                                     Утверждено:</w:t>
      </w:r>
    </w:p>
    <w:p w:rsidR="00BE623C" w:rsidRDefault="00BE623C" w:rsidP="00BE623C">
      <w:pPr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  <w:r>
        <w:rPr>
          <w:sz w:val="28"/>
          <w:szCs w:val="28"/>
        </w:rPr>
        <w:tab/>
        <w:t xml:space="preserve">                                                       Заведующая МБДОУ № 3</w:t>
      </w: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Г.В.                                    ____________Панасюк О.В.</w:t>
      </w: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трудового распорядка </w:t>
      </w:r>
    </w:p>
    <w:p w:rsidR="00BE623C" w:rsidRDefault="00BE623C" w:rsidP="00BE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работников МБДОУ детский сад № 3 </w:t>
      </w:r>
    </w:p>
    <w:p w:rsidR="00BE623C" w:rsidRDefault="00BE623C" w:rsidP="00BE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 Краснодарского края</w:t>
      </w: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tabs>
          <w:tab w:val="left" w:pos="1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1.1.Настоящие правила разработаны и утверждены в соответствии со статьёй 189 ТК РФ и имеют своей целью способствовать правильной организации трудового коллектива МБДОУ детского сада № 3, рациональному использованию рабочего времени, повышению качества и эффективности труда работников, укреплению трудовой дисциплины.                </w:t>
      </w:r>
    </w:p>
    <w:p w:rsidR="00BE623C" w:rsidRDefault="00BE623C" w:rsidP="00BE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Правила внутреннего распорядка  призваны чётко </w:t>
      </w:r>
      <w:proofErr w:type="gramStart"/>
      <w:r>
        <w:rPr>
          <w:sz w:val="28"/>
          <w:szCs w:val="28"/>
        </w:rPr>
        <w:t>регламентировать</w:t>
      </w:r>
      <w:proofErr w:type="gramEnd"/>
      <w:r>
        <w:rPr>
          <w:sz w:val="28"/>
          <w:szCs w:val="28"/>
        </w:rPr>
        <w:t xml:space="preserve"> организацию работы трудового коллектива МБДОУ, способствовать нормальной работе, обеспечению рационального использованию рабочего времени, укреплению трудовой дисциплин. Созданию комфортного микроклимата для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.</w:t>
      </w:r>
    </w:p>
    <w:p w:rsidR="00BE623C" w:rsidRDefault="00BE623C" w:rsidP="00BE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Все вопросы, связанные с применением Правил внутреннего распорядка, решаются администрацией МБДОУ в пределах  представленных ей прав, а в случае, предусмотренных действующим законодательством, совместно или с учетом мотивированного мнения профкома.</w:t>
      </w:r>
    </w:p>
    <w:p w:rsidR="00BE623C" w:rsidRDefault="00BE623C" w:rsidP="00BE623C">
      <w:pPr>
        <w:ind w:firstLine="708"/>
        <w:jc w:val="both"/>
        <w:rPr>
          <w:sz w:val="28"/>
          <w:szCs w:val="28"/>
        </w:rPr>
      </w:pPr>
    </w:p>
    <w:p w:rsidR="00BE623C" w:rsidRDefault="00BE623C" w:rsidP="00BE623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 Порядок приема и увольнения работников.</w:t>
      </w:r>
    </w:p>
    <w:p w:rsidR="00BE623C" w:rsidRDefault="00BE623C" w:rsidP="00BE623C">
      <w:pPr>
        <w:ind w:firstLine="708"/>
        <w:jc w:val="both"/>
        <w:rPr>
          <w:b/>
          <w:sz w:val="28"/>
          <w:szCs w:val="28"/>
        </w:rPr>
      </w:pPr>
    </w:p>
    <w:p w:rsidR="00BE623C" w:rsidRDefault="00BE623C" w:rsidP="00BE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2.1.Работник реализует своё право на труд путем заключения трудового договора с работодателем в письменной форме. Договор заключается в 2-х экземплярах. Один экземпляр передается работнику, другой остается у работодателя.</w:t>
      </w:r>
    </w:p>
    <w:p w:rsidR="00BE623C" w:rsidRDefault="00BE623C" w:rsidP="00BE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2.2.Прием на работу оформляется приказом руководителя учреждения, который издается на основании заключенного трудового договора.</w:t>
      </w:r>
    </w:p>
    <w:p w:rsidR="00BE623C" w:rsidRDefault="00BE623C" w:rsidP="00BE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Работник может быть принят на работу с испытательным сроком, который не превышает более 3-х месяцев. </w:t>
      </w:r>
      <w:proofErr w:type="gramStart"/>
      <w:r>
        <w:rPr>
          <w:sz w:val="28"/>
          <w:szCs w:val="28"/>
        </w:rPr>
        <w:t>Прием с испытательным сроком находит свое отражение в трудовом договоре и приказе по учреждению.)       .     .  2.4.При приеме на работу необходимо предоставить следующие документы:</w:t>
      </w:r>
      <w:proofErr w:type="gramEnd"/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паспорт;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трудовую книжку или новый бланк трудовой книжки;</w:t>
      </w:r>
      <w:proofErr w:type="gramStart"/>
      <w:r>
        <w:rPr>
          <w:sz w:val="28"/>
          <w:szCs w:val="28"/>
        </w:rPr>
        <w:t xml:space="preserve">                               .</w:t>
      </w:r>
      <w:proofErr w:type="gramEnd"/>
      <w:r>
        <w:rPr>
          <w:sz w:val="28"/>
          <w:szCs w:val="28"/>
        </w:rPr>
        <w:t xml:space="preserve">        -   по 2 копии: ИНН, страхового пенсионного полиса;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документ об образовании;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медицинское заключение об отсутствии противопоказаний по состоянию здоровья, выдаваемого поликлиникой по месту жительства;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Лица, поступающие  на работу по совместительству: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предъявляют справку с места основной работы с указанием должности  и графика работы или копию трудовой книжки, заверенную администрацией по основному месту работы;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паспорт;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диплом об образовании.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 При поступлении работника на работу или при  переводе его в уставленном порядке на другую работу администрация обязана: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ознакомить с Уставом МБДОУ детский сад № 3;                                                                   .    - ознакомить  с должностными обязанностями, условиями труда и     разъяснить его права и обязанности;</w:t>
      </w:r>
    </w:p>
    <w:p w:rsidR="00BE623C" w:rsidRDefault="00BE623C" w:rsidP="00BE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его с правилами внутреннего распорядка трудового и коллективного договора;</w:t>
      </w:r>
    </w:p>
    <w:p w:rsidR="00BE623C" w:rsidRDefault="00BE623C" w:rsidP="00BE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проинструктировать </w:t>
      </w:r>
      <w:proofErr w:type="spellStart"/>
      <w:r>
        <w:rPr>
          <w:sz w:val="28"/>
          <w:szCs w:val="28"/>
        </w:rPr>
        <w:t>поТБ</w:t>
      </w:r>
      <w:proofErr w:type="spellEnd"/>
      <w:r>
        <w:rPr>
          <w:sz w:val="28"/>
          <w:szCs w:val="28"/>
        </w:rPr>
        <w:t xml:space="preserve">, производственной санитарии, гигиене труда, противопожарной охране и другими правилами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2.7. На лиц, поступивших на работу впервые, заполняется трудовая книжка не позже пяти дней после приема на работу.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2.8. На каждого работника заводится личное дело, копии документов об образовании, квалификации, </w:t>
      </w:r>
      <w:proofErr w:type="spellStart"/>
      <w:r>
        <w:rPr>
          <w:sz w:val="28"/>
          <w:szCs w:val="28"/>
        </w:rPr>
        <w:t>профподготовки</w:t>
      </w:r>
      <w:proofErr w:type="spellEnd"/>
      <w:r>
        <w:rPr>
          <w:sz w:val="28"/>
          <w:szCs w:val="28"/>
        </w:rPr>
        <w:t>, выписок из приказов о назначении, переводе, поощрениях и увольнениях. На каждого работника также заводится учетная карточка формы Т-2.Они хранятся в МБДОУ.             .  2.9. Прекращение трудового договора может иметь место только по основаниям, предусмотренным законодательством.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2.10.Увольнение в связи с сокращением штата или численности работников допускается при условии невозможности перевода увольняемого работника с согласия на другую работу при условии письменного предупреждения за 2 месяца. Увольнение по сокращению штата работников организации проводится руководителем учреждения с учётом мотивированного мнения профкома по ст.81 п. 2 ТК РФ.                                     .   2.11. В   день увольнения администрация обязана выдать работнику его трудовую книжку с внесенной в неё записью об увольнении и полный расчет.</w:t>
      </w:r>
    </w:p>
    <w:p w:rsidR="00BE623C" w:rsidRDefault="00BE623C" w:rsidP="00BE623C">
      <w:pPr>
        <w:jc w:val="both"/>
        <w:rPr>
          <w:sz w:val="28"/>
          <w:szCs w:val="28"/>
        </w:rPr>
      </w:pPr>
    </w:p>
    <w:p w:rsidR="00BE623C" w:rsidRDefault="00BE623C" w:rsidP="00BE62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3.Основные обязанности работников.</w:t>
      </w:r>
    </w:p>
    <w:p w:rsidR="00BE623C" w:rsidRDefault="00BE623C" w:rsidP="00BE623C">
      <w:pPr>
        <w:jc w:val="both"/>
        <w:rPr>
          <w:b/>
          <w:sz w:val="28"/>
          <w:szCs w:val="28"/>
        </w:rPr>
      </w:pP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Работники обязаны: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работать добросовестно;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выполнять должностные инструкции;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соблюдать установленную продолжительность рабочего времени;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соблюдать требования по ОТ и ПБ;</w:t>
      </w:r>
      <w:proofErr w:type="gramEnd"/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содержать в порядке и чистоте рабочее место, соблюдать чистоту на   территории учреждения;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систематически повышать профессиональную квалификацию;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беречь и сохранять имущество МБДОУ;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- 1 раз в квартал проходить медицинские осмотры, 1 раз в год флюорографию.</w:t>
      </w:r>
    </w:p>
    <w:p w:rsidR="00BE623C" w:rsidRDefault="00BE623C" w:rsidP="00BE623C">
      <w:pPr>
        <w:jc w:val="both"/>
        <w:rPr>
          <w:sz w:val="28"/>
          <w:szCs w:val="28"/>
        </w:rPr>
      </w:pPr>
    </w:p>
    <w:p w:rsidR="00BE623C" w:rsidRDefault="00BE623C" w:rsidP="00BE62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4. Основные права работников.</w:t>
      </w:r>
    </w:p>
    <w:p w:rsidR="00BE623C" w:rsidRDefault="00BE623C" w:rsidP="00BE623C">
      <w:pPr>
        <w:jc w:val="both"/>
        <w:rPr>
          <w:b/>
          <w:sz w:val="28"/>
          <w:szCs w:val="28"/>
        </w:rPr>
      </w:pP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Основные права работников МБДОУ определены: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ТК РФ (ст.21, 52, 53, 64, 82, 113,142, 153, 171, 173, 174, 197, 220, 234, 238, 254, 255, 282, 331-336, 382, 399);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Законом РФ «Об образовании» (ст.55);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Типовым положением об образовательном учреждении;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Работники имеют право: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обсуждать коллективный договор и Правила внутреннего распорядка;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работать и принимать решения на заседаниях педагогических советов (для педагогических работников);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защищать свою профессиональную честь и достоинство;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проходить аттестацию на добровольной основе на любую квалификационную категорию не реже одного раза в 5 лет;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Подвергнуться дисциплинарному расследованию нарушений норм профессионального поведения или Устава МБДОУ№ 3 только по жалобе, данной в письменной форме, копия которой должна быть передана педагогическому работнику;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Получать социальные гарантии и льготы, установленные законодательством РФ, Учредителем, а также договором МБДОУ.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623C" w:rsidRDefault="00BE623C" w:rsidP="00BE623C">
      <w:pPr>
        <w:jc w:val="both"/>
        <w:rPr>
          <w:sz w:val="28"/>
          <w:szCs w:val="28"/>
        </w:rPr>
      </w:pPr>
    </w:p>
    <w:p w:rsidR="00BE623C" w:rsidRDefault="00BE623C" w:rsidP="00BE62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5.Основные права и обязанности администрации.</w:t>
      </w:r>
    </w:p>
    <w:p w:rsidR="00BE623C" w:rsidRDefault="00BE623C" w:rsidP="00BE623C">
      <w:pPr>
        <w:jc w:val="both"/>
        <w:rPr>
          <w:b/>
          <w:sz w:val="28"/>
          <w:szCs w:val="28"/>
        </w:rPr>
      </w:pP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5.1.Администрация МБДОУ №3 обязана: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организовать труд работников;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обеспечить здоровые и безопасные условия труда;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своевременно рассматривать предложения </w:t>
      </w:r>
      <w:proofErr w:type="spellStart"/>
      <w:r>
        <w:rPr>
          <w:sz w:val="28"/>
          <w:szCs w:val="28"/>
        </w:rPr>
        <w:t>работников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аправленные</w:t>
      </w:r>
      <w:proofErr w:type="spellEnd"/>
      <w:r>
        <w:rPr>
          <w:sz w:val="28"/>
          <w:szCs w:val="28"/>
        </w:rPr>
        <w:t xml:space="preserve"> на улучшение деятельности МБДОУ;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постоянно контролировать соблюдение работниками всех требований, инструкций </w:t>
      </w:r>
      <w:proofErr w:type="spellStart"/>
      <w:r>
        <w:rPr>
          <w:sz w:val="28"/>
          <w:szCs w:val="28"/>
        </w:rPr>
        <w:t>поТБ</w:t>
      </w:r>
      <w:proofErr w:type="spellEnd"/>
      <w:r>
        <w:rPr>
          <w:sz w:val="28"/>
          <w:szCs w:val="28"/>
        </w:rPr>
        <w:t>, ОТ, ПБ;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проводить аттестацию рабочих мест, улучшать условия труда;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соблюдать законодательство о труде;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выдавать заработную плату в установленные сроки – 8 и 23 числа;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обеспечивать систематическое повышение квалификации работниками МБДОУ;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своевременно предоставлять отпуск всем работникам МБДОУ;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осуществлять обязательное социальное страхование работников в порядке, установленном ФЗ;                              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внимательно относиться к нуждам и предложениям работникам.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Заведующая имеет право: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заключать,  расторгать и изменять трудовые договора в соответствии ТК РФ;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требовать соблюдения Правил внутреннего трудового распорядка;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представлять учреждение во всех инстанциях;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поддерживать и поощрять лучших работников за добросовестный труд;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устанавливать штатное расписание в пределах выделенного фонда заработной платы;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разрабатывать и утверждать по согласованию профсоюзного комитета «Положение о надбавках и премиях»;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утверждать учебный план и графики работы и отпусков по согласованию с профкомом; 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издавать приказы, инструкции и другие локальные акты.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623C" w:rsidRDefault="00BE623C" w:rsidP="00BE62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6.Рабочее время и время отдыха.</w:t>
      </w:r>
    </w:p>
    <w:p w:rsidR="00BE623C" w:rsidRDefault="00BE623C" w:rsidP="00BE623C">
      <w:pPr>
        <w:jc w:val="both"/>
        <w:rPr>
          <w:sz w:val="28"/>
          <w:szCs w:val="28"/>
        </w:rPr>
      </w:pP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6.1. Рабочее время в МБДОУ соответствует графику работы, составленному за один месяц до начала работы, по согласованию с профсоюзным комитетом, доведенным под роспись.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Учреждение работает по пятидневной рабочей неделе. Для педагогического персонала рабочая неделя составляет 36 рабочих часов. Для вспомогательного и обслуживающего персонала – 40 часов в неделю (для женщин на 1 час короче).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6.3. Уход в рабочее время по служебным  делам или другим уважительным причинам допускается только с разрешения заведующей.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6.4. Работники МБДОУ запрещается  оставлять свое рабочее место до прихода сменщика. В случае неявки сменщика, работник должен поставить в известность администрацию.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6.5. Изменение графика работы и временная замена одного сотрудника другим без разрешения заведующего не допускается.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6.6. Обеденный перерыв для обслуживающего персонала устанавливается в течение рабочего дня, дополнительно к рабочему времени.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6.7. Во время непосредственно-образовательной деятельности с детьми никто не имеет право делать воспитателю замечания  по поводу его работы. Входить в группу во время непосредственно-образовательной деятельности с детьми  разрешается только заведующему МБДОУ, специалистам УО, проверяющим работу воспитателя.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23C" w:rsidRDefault="00BE623C" w:rsidP="00BE62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7. Поощрения за успехи в работе.</w:t>
      </w:r>
    </w:p>
    <w:p w:rsidR="00BE623C" w:rsidRDefault="00BE623C" w:rsidP="00BE623C">
      <w:pPr>
        <w:jc w:val="both"/>
        <w:rPr>
          <w:b/>
          <w:sz w:val="28"/>
          <w:szCs w:val="28"/>
        </w:rPr>
      </w:pP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7.1. Работодатель поощряет работников за образцовое выполнение должностных обязанностей и достижений в работе применяются следующие поощрения работников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191 ТК РФ):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объявление благодарности;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выдача премии;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награждение ценным подарком;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награждение почетной грамотой.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7.2. Поощрения объявляются приказом </w:t>
      </w:r>
      <w:proofErr w:type="gramStart"/>
      <w:r>
        <w:rPr>
          <w:sz w:val="28"/>
          <w:szCs w:val="28"/>
        </w:rPr>
        <w:t>заведующей</w:t>
      </w:r>
      <w:proofErr w:type="gramEnd"/>
      <w:r>
        <w:rPr>
          <w:sz w:val="28"/>
          <w:szCs w:val="28"/>
        </w:rPr>
        <w:t xml:space="preserve"> и доводится до сведения коллектива, запись поощрения вносится в трудовую книжку работника.</w:t>
      </w:r>
    </w:p>
    <w:p w:rsidR="00BE623C" w:rsidRDefault="00BE623C" w:rsidP="00BE623C">
      <w:pPr>
        <w:jc w:val="both"/>
        <w:rPr>
          <w:sz w:val="28"/>
          <w:szCs w:val="28"/>
        </w:rPr>
      </w:pPr>
    </w:p>
    <w:p w:rsidR="00BE623C" w:rsidRDefault="00BE623C" w:rsidP="00BE62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8. Ответственность за нарушение трудовой дисциплины.</w:t>
      </w:r>
    </w:p>
    <w:p w:rsidR="00BE623C" w:rsidRDefault="00BE623C" w:rsidP="00BE623C">
      <w:pPr>
        <w:jc w:val="both"/>
        <w:rPr>
          <w:b/>
          <w:sz w:val="28"/>
          <w:szCs w:val="28"/>
        </w:rPr>
      </w:pP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8.1. Нарушение трудовой дисциплины, т.е. неисполнение или ненадлежащее исполнение по вине работника, возложенных на него должностных инструкций, влечет за собой наложение дисциплинарных взысканий или применение мер общественного воздействия.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8.2. За нарушение трудовой дисциплины администрация, за систематическое неисполнение работником без уважительных причин должностных инструкций, за прогулы, администрация вправе применять следующие взыскания: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замечание;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выговор;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увольнение по соответствующим основаниям ст. 81 ТК РФ;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-дисциплинарное взыскание (объявляется в приказе и доводится до сведения работнику учреждения под роспись в трехдневный срок).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8.3. Взыскания применяется не позднее одного месяца со дня  нарушений трудовой дисциплины.</w:t>
      </w:r>
    </w:p>
    <w:p w:rsidR="00BE623C" w:rsidRDefault="00BE623C" w:rsidP="00BE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8.4. К работникам, имеющим взыскание, меры поощрения не применяются в течение срока действия этих взысканий.                                                                                                                                                             </w:t>
      </w: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BE623C" w:rsidRDefault="00BE623C" w:rsidP="00BE623C">
      <w:pPr>
        <w:rPr>
          <w:sz w:val="28"/>
          <w:szCs w:val="28"/>
        </w:rPr>
      </w:pPr>
    </w:p>
    <w:p w:rsidR="004302C6" w:rsidRDefault="004302C6">
      <w:bookmarkStart w:id="0" w:name="_GoBack"/>
      <w:bookmarkEnd w:id="0"/>
    </w:p>
    <w:sectPr w:rsidR="0043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6"/>
    <w:rsid w:val="004302C6"/>
    <w:rsid w:val="00BE623C"/>
    <w:rsid w:val="00E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2013-02-22T05:50:00Z</dcterms:created>
  <dcterms:modified xsi:type="dcterms:W3CDTF">2013-02-22T05:50:00Z</dcterms:modified>
</cp:coreProperties>
</file>